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THE OFFICE OF PAST PRESIDENT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rPr>
          <w:color w:val="000000"/>
        </w:rPr>
      </w:pP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NAME: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  <w:r>
        <w:rPr>
          <w:color w:val="000000"/>
        </w:rPr>
        <w:t>The name of the office shall be Past-President of the Utah Association for Health, Physical Education, Recreation and Dance.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</w:rPr>
      </w:pP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PURPOSE: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  <w:r>
        <w:rPr>
          <w:color w:val="000000"/>
        </w:rPr>
        <w:t>The purpose of the office of Past-President shall be to advise and assist the President in the business, program and activities of the UAHPERD.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</w:rPr>
      </w:pP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ORGANIZATION: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  <w:r>
        <w:rPr>
          <w:color w:val="000000"/>
        </w:rPr>
        <w:t>The outgoing President of the UAHPERD shall be designated the Past-President at the conclusion of the General Session of the annual convention.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</w:rPr>
      </w:pP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>DUTIES: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General Duties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The Past-President shall:</w:t>
      </w:r>
    </w:p>
    <w:p w:rsidR="007A3584" w:rsidRPr="007A3584" w:rsidRDefault="007A3584" w:rsidP="007A358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160"/>
        <w:rPr>
          <w:color w:val="000000"/>
        </w:rPr>
      </w:pPr>
      <w:r w:rsidRPr="007A3584">
        <w:rPr>
          <w:color w:val="000000"/>
        </w:rPr>
        <w:t>Perform such duties as are prescribed in the Constitution and Bylaws.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</w:t>
      </w:r>
      <w:r>
        <w:rPr>
          <w:color w:val="000000"/>
        </w:rPr>
        <w:tab/>
        <w:t>Be a voting member of the Board of Directors.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</w:t>
      </w:r>
      <w:r>
        <w:rPr>
          <w:color w:val="000000"/>
        </w:rPr>
        <w:tab/>
        <w:t>Prepare Past-President's reports for the Board of Directors to keep them informed concerning the activities of the Past-President.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4.</w:t>
      </w:r>
      <w:r>
        <w:rPr>
          <w:color w:val="000000"/>
        </w:rPr>
        <w:tab/>
        <w:t>Serve as Chairperson of the Nominating Committee.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5.</w:t>
      </w:r>
      <w:r>
        <w:rPr>
          <w:color w:val="000000"/>
        </w:rPr>
        <w:tab/>
        <w:t xml:space="preserve">Present to the President the Service Award at the conclusion of the General Session. 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Special Duties in Connection with Nominating Committee.  (See Standing Committees, Nominating Committee):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The Past-President shall: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an early date contact in writing the other members of the Nominating Committee.</w:t>
      </w:r>
    </w:p>
    <w:p w:rsidR="007A3584" w:rsidRDefault="007A3584" w:rsidP="007A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</w:t>
      </w:r>
      <w:r>
        <w:rPr>
          <w:color w:val="000000"/>
        </w:rPr>
        <w:tab/>
        <w:t>Read, study, and follow carefully the Code of Operation for the Nominating Committee.</w:t>
      </w:r>
    </w:p>
    <w:p w:rsidR="007A3584" w:rsidRDefault="007A3584" w:rsidP="00585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</w:t>
      </w:r>
      <w:r>
        <w:rPr>
          <w:color w:val="000000"/>
        </w:rPr>
        <w:tab/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responsible for preparing a slate of officers with two candidates for each available position.</w:t>
      </w:r>
    </w:p>
    <w:p w:rsidR="007A3584" w:rsidRDefault="00585F6A" w:rsidP="00585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A3584">
        <w:rPr>
          <w:color w:val="000000"/>
        </w:rPr>
        <w:t>4.</w:t>
      </w:r>
      <w:r w:rsidR="007A3584">
        <w:rPr>
          <w:color w:val="000000"/>
        </w:rPr>
        <w:tab/>
        <w:t>Send biographical information and pictures of candidates to the Editor of the UAHPERD Journal by August 15 or the date set by Editor of the Journal.</w:t>
      </w:r>
    </w:p>
    <w:p w:rsidR="007A3584" w:rsidRDefault="00585F6A" w:rsidP="00585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A3584">
        <w:rPr>
          <w:color w:val="000000"/>
        </w:rPr>
        <w:t>5.</w:t>
      </w:r>
      <w:r w:rsidR="007A3584">
        <w:rPr>
          <w:color w:val="000000"/>
        </w:rPr>
        <w:tab/>
        <w:t xml:space="preserve">Conduct the election at the annual UAHPERD Convention. </w:t>
      </w:r>
    </w:p>
    <w:p w:rsidR="007A3584" w:rsidRDefault="007A3584"/>
    <w:sectPr w:rsidR="007A3584" w:rsidSect="005C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309E"/>
    <w:multiLevelType w:val="hybridMultilevel"/>
    <w:tmpl w:val="BA363B7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242B"/>
    <w:multiLevelType w:val="hybridMultilevel"/>
    <w:tmpl w:val="9796E14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584"/>
    <w:rsid w:val="001A10A7"/>
    <w:rsid w:val="00585F6A"/>
    <w:rsid w:val="005C71AE"/>
    <w:rsid w:val="00695E38"/>
    <w:rsid w:val="007A3584"/>
    <w:rsid w:val="0084538D"/>
    <w:rsid w:val="00C4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 scharman</dc:creator>
  <cp:keywords/>
  <dc:description/>
  <cp:lastModifiedBy>cecie scharman</cp:lastModifiedBy>
  <cp:revision>2</cp:revision>
  <dcterms:created xsi:type="dcterms:W3CDTF">2010-10-08T16:54:00Z</dcterms:created>
  <dcterms:modified xsi:type="dcterms:W3CDTF">2010-10-08T16:54:00Z</dcterms:modified>
</cp:coreProperties>
</file>